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学习时间：2023年10月9日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bookmarkStart w:id="0" w:name="_GoBack"/>
      <w:bookmarkEnd w:id="0"/>
    </w:p>
    <w:p>
      <w:pPr>
        <w:jc w:val="both"/>
        <w:rPr>
          <w:rFonts w:hint="eastAsia"/>
          <w:b/>
          <w:sz w:val="28"/>
          <w:szCs w:val="28"/>
        </w:rPr>
      </w:pPr>
      <w:r>
        <w:rPr>
          <w:rFonts w:hint="eastAsia" w:ascii="黑体" w:hAnsi="黑体" w:eastAsia="黑体" w:cs="黑体"/>
          <w:b/>
          <w:color w:val="FF0000"/>
          <w:sz w:val="28"/>
          <w:szCs w:val="28"/>
          <w:lang w:val="en-US" w:eastAsia="zh-CN"/>
        </w:rPr>
        <w:t>主讲人：杜亮</w:t>
      </w:r>
    </w:p>
    <w:p>
      <w:pPr>
        <w:jc w:val="center"/>
        <w:rPr>
          <w:rFonts w:hint="eastAsia"/>
          <w:b/>
          <w:sz w:val="28"/>
          <w:szCs w:val="28"/>
        </w:rPr>
      </w:pPr>
      <w:r>
        <w:rPr>
          <w:rFonts w:hint="eastAsia"/>
          <w:b/>
          <w:sz w:val="28"/>
          <w:szCs w:val="28"/>
        </w:rPr>
        <w:t>为什么说“这次主题教育是一件事关全局的大事”</w:t>
      </w:r>
    </w:p>
    <w:p>
      <w:pPr>
        <w:rPr>
          <w:sz w:val="24"/>
          <w:szCs w:val="24"/>
        </w:rPr>
      </w:pPr>
      <w:r>
        <w:rPr>
          <w:rFonts w:hint="eastAsia"/>
        </w:rPr>
        <w:t>　　</w:t>
      </w:r>
      <w:r>
        <w:rPr>
          <w:rFonts w:hint="eastAsia"/>
          <w:sz w:val="24"/>
          <w:szCs w:val="24"/>
        </w:rPr>
        <w:t>学习贯彻习近平新时代中国特色社会主义思想主题教育是党的二十大提出的重要任务。习近平总书记指出：“这次主题教育是一件事关全局的大事，时间紧、任务重、要求高。”</w:t>
      </w:r>
    </w:p>
    <w:p>
      <w:pPr>
        <w:rPr>
          <w:sz w:val="24"/>
          <w:szCs w:val="24"/>
        </w:rPr>
      </w:pPr>
      <w:r>
        <w:rPr>
          <w:rFonts w:hint="eastAsia"/>
          <w:sz w:val="24"/>
          <w:szCs w:val="24"/>
        </w:rPr>
        <w:t>　　5天时间，3场会议，紧锣密鼓，党中央作出系统部署——</w:t>
      </w:r>
    </w:p>
    <w:p>
      <w:pPr>
        <w:rPr>
          <w:sz w:val="24"/>
          <w:szCs w:val="24"/>
        </w:rPr>
      </w:pPr>
      <w:r>
        <w:rPr>
          <w:rFonts w:hint="eastAsia"/>
          <w:sz w:val="24"/>
          <w:szCs w:val="24"/>
        </w:rPr>
        <w:t>　　3月30日，中共中央政治局召开会议决定，从今年4月开始，在全党自上而下分两批开展主题教育。</w:t>
      </w:r>
    </w:p>
    <w:p>
      <w:pPr>
        <w:rPr>
          <w:sz w:val="24"/>
          <w:szCs w:val="24"/>
        </w:rPr>
      </w:pPr>
      <w:r>
        <w:rPr>
          <w:rFonts w:hint="eastAsia"/>
          <w:sz w:val="24"/>
          <w:szCs w:val="24"/>
        </w:rPr>
        <w:t>　　当天下午，中共中央政治局就学习贯彻习近平新时代中国特色社会主义思想进行第四次集体学习，为全党作出示范。</w:t>
      </w:r>
    </w:p>
    <w:p>
      <w:pPr>
        <w:rPr>
          <w:sz w:val="24"/>
          <w:szCs w:val="24"/>
        </w:rPr>
      </w:pPr>
      <w:r>
        <w:rPr>
          <w:rFonts w:hint="eastAsia"/>
          <w:sz w:val="24"/>
          <w:szCs w:val="24"/>
        </w:rPr>
        <w:t>　　4月3日，主题教育工作会议在京召开。习近平总书记发表重要讲话，深刻阐述了主题教育为什么开展、如何开展等重大问题。</w:t>
      </w:r>
    </w:p>
    <w:p>
      <w:pPr>
        <w:rPr>
          <w:sz w:val="24"/>
          <w:szCs w:val="24"/>
        </w:rPr>
      </w:pPr>
      <w:r>
        <w:rPr>
          <w:rFonts w:hint="eastAsia"/>
          <w:sz w:val="24"/>
          <w:szCs w:val="24"/>
        </w:rPr>
        <w:t>　　“学思想、强党性、重实践、建新功”。</w:t>
      </w:r>
    </w:p>
    <w:p>
      <w:pPr>
        <w:rPr>
          <w:sz w:val="24"/>
          <w:szCs w:val="24"/>
        </w:rPr>
      </w:pPr>
      <w:r>
        <w:rPr>
          <w:rFonts w:hint="eastAsia"/>
          <w:sz w:val="24"/>
          <w:szCs w:val="24"/>
        </w:rPr>
        <w:t>　　新征程开启的关键时刻，总书记引领全党坚持不懈以党的创新理论凝心铸魂，为强国建设、民族复兴提供有力思想引领和政治保障。</w:t>
      </w:r>
    </w:p>
    <w:p>
      <w:pPr>
        <w:rPr>
          <w:sz w:val="24"/>
          <w:szCs w:val="24"/>
        </w:rPr>
      </w:pPr>
      <w:r>
        <w:rPr>
          <w:rFonts w:hint="eastAsia"/>
          <w:sz w:val="24"/>
          <w:szCs w:val="24"/>
        </w:rPr>
        <w:t>　　（一）意义重大：“把党锻造成一块攻无不克、战无不胜的坚硬钢铁”</w:t>
      </w:r>
    </w:p>
    <w:p>
      <w:pPr>
        <w:rPr>
          <w:sz w:val="24"/>
          <w:szCs w:val="24"/>
        </w:rPr>
      </w:pPr>
      <w:r>
        <w:rPr>
          <w:rFonts w:hint="eastAsia"/>
          <w:sz w:val="24"/>
          <w:szCs w:val="24"/>
        </w:rPr>
        <w:t>　　当前，围绕党的创新理论开展主题教育，正当其时，意义重大。</w:t>
      </w:r>
    </w:p>
    <w:p>
      <w:pPr>
        <w:rPr>
          <w:sz w:val="24"/>
          <w:szCs w:val="24"/>
        </w:rPr>
      </w:pPr>
      <w:r>
        <w:rPr>
          <w:rFonts w:hint="eastAsia"/>
          <w:sz w:val="24"/>
          <w:szCs w:val="24"/>
        </w:rPr>
        <w:t>　　思想是行动的先导。毛泽东同志曾说，掌握思想教育，是团结全党进行伟大政治斗争的中心环节。</w:t>
      </w:r>
    </w:p>
    <w:p>
      <w:pPr>
        <w:rPr>
          <w:sz w:val="24"/>
          <w:szCs w:val="24"/>
        </w:rPr>
      </w:pPr>
      <w:r>
        <w:rPr>
          <w:rFonts w:hint="eastAsia"/>
          <w:sz w:val="24"/>
          <w:szCs w:val="24"/>
        </w:rPr>
        <w:t>　　党的十八大以来，习近平总书记多次强调加强思想教育和理论武装，要求全党来一个大学习。此前，接续开展的5次党内集中教育，都坚持把理论学习作为首要任务并贯穿始终，为我们党团结统一奠定了坚实思想基础。</w:t>
      </w:r>
    </w:p>
    <w:p>
      <w:pPr>
        <w:rPr>
          <w:sz w:val="24"/>
          <w:szCs w:val="24"/>
        </w:rPr>
      </w:pPr>
      <w:r>
        <w:rPr>
          <w:rFonts w:hint="eastAsia"/>
          <w:sz w:val="24"/>
          <w:szCs w:val="24"/>
        </w:rPr>
        <w:t>　　理论上加强学习，方能做到思想上坚信不疑，意志上坚忍不拔，行动上坚定不移。思想上的统一，是党的团结统一最深厚、最持久、最可靠的保证。</w:t>
      </w:r>
    </w:p>
    <w:p>
      <w:pPr>
        <w:rPr>
          <w:sz w:val="24"/>
          <w:szCs w:val="24"/>
        </w:rPr>
      </w:pPr>
      <w:r>
        <w:rPr>
          <w:rFonts w:hint="eastAsia"/>
          <w:sz w:val="24"/>
          <w:szCs w:val="24"/>
        </w:rPr>
        <w:t>　　作为一个拥有9600多万名党员、在一个14亿多人口大国长期执政的大党，必须用党的创新理论统一思想、统一意志、统一行动，只有这样才能更加紧密团结起来，进而团结带领亿万人民向着新的奋斗目标不断迈进。</w:t>
      </w:r>
    </w:p>
    <w:p>
      <w:pPr>
        <w:rPr>
          <w:sz w:val="24"/>
          <w:szCs w:val="24"/>
        </w:rPr>
      </w:pPr>
      <w:r>
        <w:rPr>
          <w:rFonts w:hint="eastAsia"/>
          <w:sz w:val="24"/>
          <w:szCs w:val="24"/>
        </w:rPr>
        <w:t>　　这次工作会议上，习近平总书记强调，要在推动学习贯彻新时代中国特色社会主义思想走深走实上下功夫，教育引导党员、干部“从思想上正本清源、固本培元”“心往一处想、劲往一处使，共同把党锻造成一块攻无不克、战无不胜的坚硬钢铁”。</w:t>
      </w:r>
    </w:p>
    <w:p>
      <w:pPr>
        <w:rPr>
          <w:sz w:val="24"/>
          <w:szCs w:val="24"/>
        </w:rPr>
      </w:pPr>
      <w:r>
        <w:rPr>
          <w:rFonts w:hint="eastAsia"/>
          <w:sz w:val="24"/>
          <w:szCs w:val="24"/>
        </w:rPr>
        <w:t>　　治国必先治党，党兴才能国强。</w:t>
      </w:r>
    </w:p>
    <w:p>
      <w:pPr>
        <w:rPr>
          <w:sz w:val="24"/>
          <w:szCs w:val="24"/>
        </w:rPr>
      </w:pPr>
      <w:r>
        <w:rPr>
          <w:rFonts w:hint="eastAsia"/>
          <w:sz w:val="24"/>
          <w:szCs w:val="24"/>
        </w:rPr>
        <w:t>　　思想建设作为党的基础性建设，是保持党的先进性和纯洁性、不断增强党的战斗力和创造力的关键所在。</w:t>
      </w:r>
    </w:p>
    <w:p>
      <w:pPr>
        <w:rPr>
          <w:sz w:val="24"/>
          <w:szCs w:val="24"/>
        </w:rPr>
      </w:pPr>
      <w:r>
        <w:rPr>
          <w:rFonts w:hint="eastAsia"/>
          <w:sz w:val="24"/>
          <w:szCs w:val="24"/>
        </w:rPr>
        <w:t>　　按照习近平总书记要求，这次主题教育要着力“解决思想不纯、组织不纯方面存在的突出问题”“不断增强党的自我净化、自我完善、自我革新、自我提高能力”。</w:t>
      </w:r>
    </w:p>
    <w:p>
      <w:pPr>
        <w:rPr>
          <w:sz w:val="24"/>
          <w:szCs w:val="24"/>
        </w:rPr>
      </w:pPr>
      <w:r>
        <w:rPr>
          <w:rFonts w:hint="eastAsia"/>
          <w:sz w:val="24"/>
          <w:szCs w:val="24"/>
        </w:rPr>
        <w:t>　　通过思想淬炼、精神洗礼，百年大党必将在革命性锻造中更加坚强有力，永葆蓬勃生机和旺盛活力，成为中国特色社会主义伟大事业的坚强领导核心。</w:t>
      </w:r>
    </w:p>
    <w:p>
      <w:pPr>
        <w:rPr>
          <w:sz w:val="24"/>
          <w:szCs w:val="24"/>
        </w:rPr>
      </w:pPr>
      <w:r>
        <w:rPr>
          <w:rFonts w:hint="eastAsia"/>
          <w:sz w:val="24"/>
          <w:szCs w:val="24"/>
        </w:rPr>
        <w:t>　　（二）学深悟透：“真正把马克思主义看家本领学到手”</w:t>
      </w:r>
    </w:p>
    <w:p>
      <w:pPr>
        <w:rPr>
          <w:sz w:val="24"/>
          <w:szCs w:val="24"/>
        </w:rPr>
      </w:pPr>
      <w:r>
        <w:rPr>
          <w:rFonts w:hint="eastAsia"/>
          <w:sz w:val="24"/>
          <w:szCs w:val="24"/>
        </w:rPr>
        <w:t>　　加强党的创新理论武装，是事关全局的基础性、战略性工作。</w:t>
      </w:r>
    </w:p>
    <w:p>
      <w:pPr>
        <w:rPr>
          <w:sz w:val="24"/>
          <w:szCs w:val="24"/>
        </w:rPr>
      </w:pPr>
      <w:r>
        <w:rPr>
          <w:rFonts w:hint="eastAsia"/>
          <w:sz w:val="24"/>
          <w:szCs w:val="24"/>
        </w:rPr>
        <w:t>　　对于如何扎实抓好主题教育，3月30日召开的中共中央政治局会议明确了总要求、根本任务和5个方面目标，即：凝心铸魂筑牢根本、锤炼品格强化忠诚、实干担当促进发展、践行宗旨为民造福、廉洁奉公树立新风。</w:t>
      </w:r>
    </w:p>
    <w:p>
      <w:pPr>
        <w:rPr>
          <w:sz w:val="24"/>
          <w:szCs w:val="24"/>
        </w:rPr>
      </w:pPr>
      <w:r>
        <w:rPr>
          <w:rFonts w:hint="eastAsia"/>
          <w:sz w:val="24"/>
          <w:szCs w:val="24"/>
        </w:rPr>
        <w:t>　　这次工作会议上，习近平总书记对这5个目标展开进行阐述，为全党深入学习贯彻党的创新理论进一步指明方向。</w:t>
      </w:r>
    </w:p>
    <w:p>
      <w:pPr>
        <w:rPr>
          <w:sz w:val="24"/>
          <w:szCs w:val="24"/>
        </w:rPr>
      </w:pPr>
      <w:r>
        <w:rPr>
          <w:rFonts w:hint="eastAsia"/>
          <w:sz w:val="24"/>
          <w:szCs w:val="24"/>
        </w:rPr>
        <w:t>　　学深悟透党的创新理论，必须有系统观念。</w:t>
      </w:r>
    </w:p>
    <w:p>
      <w:pPr>
        <w:rPr>
          <w:sz w:val="24"/>
          <w:szCs w:val="24"/>
        </w:rPr>
      </w:pPr>
      <w:r>
        <w:rPr>
          <w:rFonts w:hint="eastAsia"/>
          <w:sz w:val="24"/>
          <w:szCs w:val="24"/>
        </w:rPr>
        <w:t>　　就在这次工作会议的同一天，《习近平著作选读》第一卷、第二卷在全国发行。这是全党全国各族人民深入学习贯彻习近平新时代中国特色社会主义思想的权威教材。</w:t>
      </w:r>
    </w:p>
    <w:p>
      <w:pPr>
        <w:rPr>
          <w:sz w:val="24"/>
          <w:szCs w:val="24"/>
        </w:rPr>
      </w:pPr>
      <w:r>
        <w:rPr>
          <w:rFonts w:hint="eastAsia"/>
          <w:sz w:val="24"/>
          <w:szCs w:val="24"/>
        </w:rPr>
        <w:t>　　习近平新时代中国特色社会主义思想内容涵盖改革发展稳定、内政外交国防、治党治国治军等方方面面，构成一个完整的科学体系，“十个明确”“十四个坚持”“十三个方面成就”概括了这一思想的主要内容。</w:t>
      </w:r>
    </w:p>
    <w:p>
      <w:pPr>
        <w:rPr>
          <w:sz w:val="24"/>
          <w:szCs w:val="24"/>
        </w:rPr>
      </w:pPr>
      <w:r>
        <w:rPr>
          <w:rFonts w:hint="eastAsia"/>
          <w:sz w:val="24"/>
          <w:szCs w:val="24"/>
        </w:rPr>
        <w:t>　　习近平总书记在主持中央政治局第四次集体学习时指出：“既要全面系统地学习掌握这些主要内容，又要整体把握这一思想的科学体系，做到融会贯通。”</w:t>
      </w:r>
    </w:p>
    <w:p>
      <w:pPr>
        <w:rPr>
          <w:sz w:val="24"/>
          <w:szCs w:val="24"/>
        </w:rPr>
      </w:pPr>
      <w:r>
        <w:rPr>
          <w:rFonts w:hint="eastAsia"/>
          <w:sz w:val="24"/>
          <w:szCs w:val="24"/>
        </w:rPr>
        <w:t>　　整体把握、融会贯通，就是要把总书记对各领域提出的新理念、新思想、新战略，对各方面工作提出的具体要求，放在整个科学体系中来认识和把握，避免碎片化、片面性，不能只见树木、不见森林。</w:t>
      </w:r>
    </w:p>
    <w:p>
      <w:pPr>
        <w:rPr>
          <w:sz w:val="24"/>
          <w:szCs w:val="24"/>
        </w:rPr>
      </w:pPr>
      <w:r>
        <w:rPr>
          <w:rFonts w:hint="eastAsia"/>
          <w:sz w:val="24"/>
          <w:szCs w:val="24"/>
        </w:rPr>
        <w:t>　　学深悟透党的创新理论，必须知其然更知其所以然。</w:t>
      </w:r>
    </w:p>
    <w:p>
      <w:pPr>
        <w:rPr>
          <w:sz w:val="24"/>
          <w:szCs w:val="24"/>
        </w:rPr>
      </w:pPr>
      <w:r>
        <w:rPr>
          <w:rFonts w:hint="eastAsia"/>
          <w:sz w:val="24"/>
          <w:szCs w:val="24"/>
        </w:rPr>
        <w:t>　　党的二十大报告提出“六个必须坚持”，标志着我们党首次从世界观和方法论的高度深刻阐述了推进理论创新的科学方法、正确路径，深刻体现了习近平新时代中国特色社会主义思想的立场观点方法。</w:t>
      </w:r>
    </w:p>
    <w:p>
      <w:pPr>
        <w:rPr>
          <w:sz w:val="24"/>
          <w:szCs w:val="24"/>
        </w:rPr>
      </w:pPr>
      <w:r>
        <w:rPr>
          <w:rFonts w:hint="eastAsia"/>
          <w:sz w:val="24"/>
          <w:szCs w:val="24"/>
        </w:rPr>
        <w:t>　　只有把握好立场观点方法，才能把思想方法搞对头，做到认识问题站得高、分析问题看得深、开展工作把得准。</w:t>
      </w:r>
    </w:p>
    <w:p>
      <w:pPr>
        <w:rPr>
          <w:sz w:val="24"/>
          <w:szCs w:val="24"/>
        </w:rPr>
      </w:pPr>
      <w:r>
        <w:rPr>
          <w:rFonts w:hint="eastAsia"/>
          <w:sz w:val="24"/>
          <w:szCs w:val="24"/>
        </w:rPr>
        <w:t>　　（三）知行合一：“把学习和调研落实到完成党的二十大部署的各项任务中去”</w:t>
      </w:r>
    </w:p>
    <w:p>
      <w:pPr>
        <w:rPr>
          <w:sz w:val="24"/>
          <w:szCs w:val="24"/>
        </w:rPr>
      </w:pPr>
      <w:r>
        <w:rPr>
          <w:rFonts w:hint="eastAsia"/>
          <w:sz w:val="24"/>
          <w:szCs w:val="24"/>
        </w:rPr>
        <w:t>　　凡贵通者，贵其能用之也。理论的价值在于指导实践，学习的目的全在于运用。</w:t>
      </w:r>
    </w:p>
    <w:p>
      <w:pPr>
        <w:rPr>
          <w:sz w:val="24"/>
          <w:szCs w:val="24"/>
        </w:rPr>
      </w:pPr>
      <w:r>
        <w:rPr>
          <w:rFonts w:hint="eastAsia"/>
          <w:sz w:val="24"/>
          <w:szCs w:val="24"/>
        </w:rPr>
        <w:t>　　这次主题教育，以学习贯彻党的创新理论为主题，以“学习”为先，更以“贯彻”为重。无论是总要求、根本任务，还是重点举措，最终都是为了解决事关党和国家发展全局的实践问题。</w:t>
      </w:r>
    </w:p>
    <w:p>
      <w:pPr>
        <w:rPr>
          <w:sz w:val="24"/>
          <w:szCs w:val="24"/>
        </w:rPr>
      </w:pPr>
      <w:r>
        <w:rPr>
          <w:rFonts w:hint="eastAsia"/>
          <w:sz w:val="24"/>
          <w:szCs w:val="24"/>
        </w:rPr>
        <w:t>　　总书记强调，紧紧围绕高质量发展这个全面建设社会主义现代化国家的首要任务，以强化理论学习指导发展实践，以深化调查研究推动解决发展难题。</w:t>
      </w:r>
    </w:p>
    <w:p>
      <w:pPr>
        <w:rPr>
          <w:sz w:val="24"/>
          <w:szCs w:val="24"/>
        </w:rPr>
      </w:pPr>
      <w:r>
        <w:rPr>
          <w:rFonts w:hint="eastAsia"/>
          <w:sz w:val="24"/>
          <w:szCs w:val="24"/>
        </w:rPr>
        <w:t>　　发扬“严”“实”作风，勇于担当作为。</w:t>
      </w:r>
    </w:p>
    <w:p>
      <w:pPr>
        <w:rPr>
          <w:sz w:val="24"/>
          <w:szCs w:val="24"/>
        </w:rPr>
      </w:pPr>
      <w:r>
        <w:rPr>
          <w:rFonts w:hint="eastAsia"/>
          <w:sz w:val="24"/>
          <w:szCs w:val="24"/>
        </w:rPr>
        <w:t>　　就在不久前，中共中央办公厅印发《关于在全党大兴调查研究的工作方案》，把在全党大兴调查研究作为主题教育的重要内容。</w:t>
      </w:r>
    </w:p>
    <w:p>
      <w:pPr>
        <w:rPr>
          <w:sz w:val="24"/>
          <w:szCs w:val="24"/>
        </w:rPr>
      </w:pPr>
      <w:r>
        <w:rPr>
          <w:rFonts w:hint="eastAsia"/>
          <w:sz w:val="24"/>
          <w:szCs w:val="24"/>
        </w:rPr>
        <w:t>　　这次工作会议上，总书记明确要求党员干部“扑下身子、沉到一线”“把脉问诊、解剖麻雀，进行问题梳理、难题排查”，引领全党坚持调研开路，用党的创新理论研究新情况、解决新问题。</w:t>
      </w:r>
    </w:p>
    <w:p>
      <w:pPr>
        <w:rPr>
          <w:sz w:val="24"/>
          <w:szCs w:val="24"/>
        </w:rPr>
      </w:pPr>
      <w:r>
        <w:rPr>
          <w:rFonts w:hint="eastAsia"/>
          <w:sz w:val="24"/>
          <w:szCs w:val="24"/>
        </w:rPr>
        <w:t>　　学思用贯通、知信行统一，在改造主观世界同时改造客观世界。</w:t>
      </w:r>
    </w:p>
    <w:p>
      <w:pPr>
        <w:rPr>
          <w:sz w:val="24"/>
          <w:szCs w:val="24"/>
        </w:rPr>
      </w:pPr>
      <w:r>
        <w:rPr>
          <w:rFonts w:hint="eastAsia"/>
          <w:sz w:val="24"/>
          <w:szCs w:val="24"/>
        </w:rPr>
        <w:t>　　诚如习近平总书记所要求的：“把开展主题教育同贯彻落实党中央各项决策部署结合起来，同推动本地区本部门本单位的中心工作结合起来，做到两手抓、两促进，推动党员、干部将焕发出来的学习、工作热情转化为攻坚克难、干事创业的强大动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FD763A"/>
    <w:rsid w:val="000451D0"/>
    <w:rsid w:val="000A1F2C"/>
    <w:rsid w:val="000B2664"/>
    <w:rsid w:val="000E0537"/>
    <w:rsid w:val="000F4657"/>
    <w:rsid w:val="00123620"/>
    <w:rsid w:val="00192A64"/>
    <w:rsid w:val="001D584A"/>
    <w:rsid w:val="001F1973"/>
    <w:rsid w:val="002C2FE2"/>
    <w:rsid w:val="00322B41"/>
    <w:rsid w:val="00333C9B"/>
    <w:rsid w:val="00395B1B"/>
    <w:rsid w:val="003F0D8D"/>
    <w:rsid w:val="003F76F3"/>
    <w:rsid w:val="00416538"/>
    <w:rsid w:val="00452E27"/>
    <w:rsid w:val="00482D33"/>
    <w:rsid w:val="004B3807"/>
    <w:rsid w:val="00502074"/>
    <w:rsid w:val="005B7351"/>
    <w:rsid w:val="005F0E3D"/>
    <w:rsid w:val="00622ABF"/>
    <w:rsid w:val="006234F5"/>
    <w:rsid w:val="00631740"/>
    <w:rsid w:val="00676758"/>
    <w:rsid w:val="006C0E41"/>
    <w:rsid w:val="007E4F02"/>
    <w:rsid w:val="00816F59"/>
    <w:rsid w:val="008622B0"/>
    <w:rsid w:val="00882DBC"/>
    <w:rsid w:val="008A0C6B"/>
    <w:rsid w:val="008B7626"/>
    <w:rsid w:val="008C2D6C"/>
    <w:rsid w:val="008C58B1"/>
    <w:rsid w:val="00904DF1"/>
    <w:rsid w:val="0092268C"/>
    <w:rsid w:val="00925360"/>
    <w:rsid w:val="009727B6"/>
    <w:rsid w:val="00976664"/>
    <w:rsid w:val="00982A88"/>
    <w:rsid w:val="009C2184"/>
    <w:rsid w:val="009F2697"/>
    <w:rsid w:val="00A634CF"/>
    <w:rsid w:val="00A934A6"/>
    <w:rsid w:val="00B06914"/>
    <w:rsid w:val="00B306BE"/>
    <w:rsid w:val="00B67311"/>
    <w:rsid w:val="00C330A7"/>
    <w:rsid w:val="00C53A03"/>
    <w:rsid w:val="00C77AE8"/>
    <w:rsid w:val="00C975AC"/>
    <w:rsid w:val="00E4731B"/>
    <w:rsid w:val="00EA51D8"/>
    <w:rsid w:val="00EF2A1B"/>
    <w:rsid w:val="00F004D0"/>
    <w:rsid w:val="00FA343F"/>
    <w:rsid w:val="00FC00AC"/>
    <w:rsid w:val="00FD763A"/>
    <w:rsid w:val="3CF9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351</Words>
  <Characters>2002</Characters>
  <Lines>16</Lines>
  <Paragraphs>4</Paragraphs>
  <TotalTime>0</TotalTime>
  <ScaleCrop>false</ScaleCrop>
  <LinksUpToDate>false</LinksUpToDate>
  <CharactersWithSpaces>2349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2023-04-06T01:00:00Z</dcterms:created>
  <dc:creator>xb21cn</dc:creator>
  <cp:lastModifiedBy>Administrator</cp:lastModifiedBy>
  <dcterms:modified xsi:type="dcterms:W3CDTF">2023-09-26T06:09:26Z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B25AB9B76B37417DAB3610F95BD44968_12</vt:lpwstr>
  </property>
</Properties>
</file>