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4E14"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黑埠中学202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~202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年第二学期阳光体育活动方案</w:t>
      </w:r>
    </w:p>
    <w:bookmarkEnd w:id="0"/>
    <w:p w14:paraId="75690FDB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组织机构　</w:t>
      </w:r>
    </w:p>
    <w:p w14:paraId="5A92466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为加强对我校体育工作的领导，特成立如下领导小组：</w:t>
      </w:r>
    </w:p>
    <w:p w14:paraId="38A3FBB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  长：刘鹤林</w:t>
      </w:r>
    </w:p>
    <w:p w14:paraId="05FD7A7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副组长：薛松、刘  琳</w:t>
      </w:r>
    </w:p>
    <w:p w14:paraId="684F39C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  员：各年级组主任、德育主任、体育教师以及各班班主任</w:t>
      </w:r>
    </w:p>
    <w:p w14:paraId="4267B938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指导思想　</w:t>
      </w:r>
    </w:p>
    <w:p w14:paraId="203968D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贯彻党的教育方针，全面实施素质教育，培养德智体美等方面全面发展的社会主义建设者和接班人，始终坚持“健康第一”的指导思想。</w:t>
      </w:r>
    </w:p>
    <w:p w14:paraId="5577F598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主要活动内容</w:t>
      </w:r>
    </w:p>
    <w:p w14:paraId="76159ADD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提高体育课教学质量，积极推进体育教学改革</w:t>
      </w:r>
    </w:p>
    <w:p w14:paraId="35E2F78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初中部由体育教研组制定统一的教学计划和进度，详细规范每个单元的'教学内容，并以此为据制定期末评价内容，教导处根据教学计划检查教案，确保体育课的教学质量。</w:t>
      </w:r>
    </w:p>
    <w:p w14:paraId="5F3F284C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按照文件精神落实国家对体育课的规定　　</w:t>
      </w:r>
    </w:p>
    <w:p w14:paraId="14F9CA2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整个学期，对初三毕业班学生加强晨练，保证身体素质。</w:t>
      </w:r>
    </w:p>
    <w:p w14:paraId="4DCDB64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在“五一”后，初中部每周体育课增加到三节。</w:t>
      </w:r>
    </w:p>
    <w:p w14:paraId="67D78A47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安排丰富多彩的课外活动和大课间活动　　</w:t>
      </w:r>
    </w:p>
    <w:p w14:paraId="52E0AB9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根据我校场地实际情况，初中分批开展课外活动，由体育老师指导，学生会组织实施，项目有球类、绳、键、拔河及趣味项目。　</w:t>
      </w:r>
    </w:p>
    <w:p w14:paraId="1024C6D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上午第二节课后，安排半小时的大课间活动，主要内容为广播操。　　</w:t>
      </w:r>
    </w:p>
    <w:p w14:paraId="6DECAB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另外分别在上午、下去各安排一次眼保健操。　　</w:t>
      </w:r>
    </w:p>
    <w:p w14:paraId="2B7F0A35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全面开展群众性体育活动，提高课余训练水平　　</w:t>
      </w:r>
    </w:p>
    <w:p w14:paraId="43B76AFF">
      <w:pPr>
        <w:numPr>
          <w:ilvl w:val="0"/>
          <w:numId w:val="3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组织实施第二届“青少年体育俱乐部杯”初中篮球赛；　　</w:t>
      </w:r>
    </w:p>
    <w:p w14:paraId="6E908702">
      <w:pPr>
        <w:numPr>
          <w:ilvl w:val="0"/>
          <w:numId w:val="3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初中各年级绳、键比赛；　</w:t>
      </w:r>
    </w:p>
    <w:p w14:paraId="399857C8">
      <w:pPr>
        <w:numPr>
          <w:ilvl w:val="0"/>
          <w:numId w:val="3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初中各年级拔河比赛；　　</w:t>
      </w:r>
    </w:p>
    <w:p w14:paraId="246C5778">
      <w:pPr>
        <w:numPr>
          <w:ilvl w:val="0"/>
          <w:numId w:val="3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组织为期一周的体育文化节活动，形成全员参加体育锻炼的氛围；　</w:t>
      </w:r>
    </w:p>
    <w:p w14:paraId="6B6458D4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上学期由教导处负责组织召开趣味运动会，下学期由体育教研组负责组织召开秋季运动会。</w:t>
      </w:r>
    </w:p>
    <w:p w14:paraId="03B0ACBD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结合体育教学，贯彻执行《学校体质健康标准》，组织达标活动，建立和完善标准的测试结果纪录体系。　　</w:t>
      </w:r>
    </w:p>
    <w:p w14:paraId="2BDF7B8B"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加强投入，改善学校体育场地设施　　</w:t>
      </w:r>
    </w:p>
    <w:p w14:paraId="379355C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按学校2021年工作思路，于今年九月前，完成原有场地的重建工程和草坪运动场建设工程建设。</w:t>
      </w:r>
    </w:p>
    <w:p w14:paraId="2A4E2AFA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保证措施　　</w:t>
      </w:r>
    </w:p>
    <w:p w14:paraId="13D38C71">
      <w:pPr>
        <w:numPr>
          <w:ilvl w:val="0"/>
          <w:numId w:val="4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提高认识，加强领导，做到“五个必须”，分解任务，狠抓落实，精心组织。</w:t>
      </w:r>
    </w:p>
    <w:p w14:paraId="35BF99CD"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（二）加大宣传力度，掀起群众性体育锻炼的新热潮　　</w:t>
      </w:r>
    </w:p>
    <w:p w14:paraId="127C23A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大力宣传体育锻炼与身体素质的重要性，掀起校内体育锻炼和校外体育锻炼、单个体育锻炼和集体体育锻炼、组织性体育锻炼和自发性体育锻炼相结合的热潮，让人人树立“时时可锻炼，处处可锻炼”的观念。</w:t>
      </w:r>
    </w:p>
    <w:p w14:paraId="3F70201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（三）加强学校体育活动的安全保障</w:t>
      </w:r>
    </w:p>
    <w:p w14:paraId="4B8B36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教育学生在加强体育的同时，重视安全，重视预备活动，提高安全意识和防范能力。另外，积极参加校方责任险，鼓励学生购买意外伤害保险，为学校处理好意外伤害事件提供必要的保障。</w:t>
      </w:r>
    </w:p>
    <w:p w14:paraId="36A5263A"/>
    <w:sectPr>
      <w:pgSz w:w="11906" w:h="16838"/>
      <w:pgMar w:top="1304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95FE6"/>
    <w:multiLevelType w:val="singleLevel"/>
    <w:tmpl w:val="89B95F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E981F4"/>
    <w:multiLevelType w:val="singleLevel"/>
    <w:tmpl w:val="C9E981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48C15A"/>
    <w:multiLevelType w:val="singleLevel"/>
    <w:tmpl w:val="3348C1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BC5EFA9"/>
    <w:multiLevelType w:val="singleLevel"/>
    <w:tmpl w:val="3BC5EF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64"/>
    <w:rsid w:val="000D141E"/>
    <w:rsid w:val="0058578E"/>
    <w:rsid w:val="00791564"/>
    <w:rsid w:val="00E21F11"/>
    <w:rsid w:val="44031596"/>
    <w:rsid w:val="51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926</Words>
  <Characters>937</Characters>
  <Lines>7</Lines>
  <Paragraphs>2</Paragraphs>
  <TotalTime>3</TotalTime>
  <ScaleCrop>false</ScaleCrop>
  <LinksUpToDate>false</LinksUpToDate>
  <CharactersWithSpaces>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2023-02-20T01:40:00Z</dcterms:created>
  <dc:creator>NTKO</dc:creator>
  <cp:lastModifiedBy>Administrator</cp:lastModifiedBy>
  <dcterms:modified xsi:type="dcterms:W3CDTF">2026-03-23T08:10:12Z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5C80BCE90DBF467CB9B9688CB9EF0492_13</vt:lpwstr>
  </property>
</Properties>
</file>